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3F" w:rsidRDefault="005B5A8A" w:rsidP="009B6CBE">
      <w:pPr>
        <w:spacing w:line="360" w:lineRule="auto"/>
        <w:jc w:val="center"/>
        <w:rPr>
          <w:rFonts w:ascii="Times New Roman" w:hAnsi="Times New Roman" w:cs="Times New Roman"/>
          <w:b/>
          <w:sz w:val="24"/>
          <w:szCs w:val="24"/>
        </w:rPr>
      </w:pPr>
      <w:r w:rsidRPr="005B5A8A">
        <w:rPr>
          <w:rFonts w:ascii="Times New Roman" w:hAnsi="Times New Roman" w:cs="Times New Roman"/>
          <w:b/>
          <w:sz w:val="24"/>
          <w:szCs w:val="24"/>
        </w:rPr>
        <w:t>VEIKLOS</w:t>
      </w:r>
      <w:r w:rsidR="00B8404F">
        <w:rPr>
          <w:rFonts w:ascii="Times New Roman" w:hAnsi="Times New Roman" w:cs="Times New Roman"/>
          <w:b/>
          <w:sz w:val="24"/>
          <w:szCs w:val="24"/>
        </w:rPr>
        <w:t xml:space="preserve"> ATASKAITA UŽ 2021 METUS</w:t>
      </w:r>
    </w:p>
    <w:p w:rsidR="009B6CBE" w:rsidRDefault="009B6CBE" w:rsidP="009B6CBE">
      <w:pPr>
        <w:spacing w:line="360" w:lineRule="auto"/>
        <w:jc w:val="center"/>
        <w:rPr>
          <w:rFonts w:ascii="Times New Roman" w:hAnsi="Times New Roman" w:cs="Times New Roman"/>
          <w:b/>
          <w:sz w:val="24"/>
          <w:szCs w:val="24"/>
        </w:rPr>
      </w:pPr>
    </w:p>
    <w:p w:rsidR="005B5A8A" w:rsidRDefault="009B6CBE" w:rsidP="009B6CB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B5A8A" w:rsidRPr="009B6CBE">
        <w:rPr>
          <w:rFonts w:ascii="Times New Roman" w:hAnsi="Times New Roman" w:cs="Times New Roman"/>
          <w:sz w:val="24"/>
          <w:szCs w:val="24"/>
        </w:rPr>
        <w:t>An</w:t>
      </w:r>
      <w:r w:rsidR="004866E4">
        <w:rPr>
          <w:rFonts w:ascii="Times New Roman" w:hAnsi="Times New Roman" w:cs="Times New Roman"/>
          <w:sz w:val="24"/>
          <w:szCs w:val="24"/>
        </w:rPr>
        <w:t xml:space="preserve">ykščių vaikų ir paramos </w:t>
      </w:r>
      <w:r w:rsidR="005B5A8A" w:rsidRPr="009B6CBE">
        <w:rPr>
          <w:rFonts w:ascii="Times New Roman" w:hAnsi="Times New Roman" w:cs="Times New Roman"/>
          <w:sz w:val="24"/>
          <w:szCs w:val="24"/>
        </w:rPr>
        <w:t xml:space="preserve"> </w:t>
      </w:r>
      <w:r w:rsidR="004866E4">
        <w:rPr>
          <w:rFonts w:ascii="Times New Roman" w:hAnsi="Times New Roman" w:cs="Times New Roman"/>
          <w:sz w:val="24"/>
          <w:szCs w:val="24"/>
        </w:rPr>
        <w:t xml:space="preserve"> užimtumo </w:t>
      </w:r>
      <w:r w:rsidR="005B5A8A" w:rsidRPr="009B6CBE">
        <w:rPr>
          <w:rFonts w:ascii="Times New Roman" w:hAnsi="Times New Roman" w:cs="Times New Roman"/>
          <w:sz w:val="24"/>
          <w:szCs w:val="24"/>
        </w:rPr>
        <w:t>centras</w:t>
      </w:r>
      <w:r w:rsidR="004866E4">
        <w:rPr>
          <w:rFonts w:ascii="Times New Roman" w:hAnsi="Times New Roman" w:cs="Times New Roman"/>
          <w:sz w:val="24"/>
          <w:szCs w:val="24"/>
        </w:rPr>
        <w:t xml:space="preserve">, </w:t>
      </w:r>
      <w:r w:rsidRPr="009B6CBE">
        <w:rPr>
          <w:rFonts w:ascii="Times New Roman" w:hAnsi="Times New Roman" w:cs="Times New Roman"/>
          <w:sz w:val="24"/>
          <w:szCs w:val="24"/>
        </w:rPr>
        <w:t xml:space="preserve">  adresu J. Biliūno g. 57 Anykščiai</w:t>
      </w:r>
      <w:r>
        <w:rPr>
          <w:rFonts w:ascii="Times New Roman" w:hAnsi="Times New Roman" w:cs="Times New Roman"/>
          <w:sz w:val="24"/>
          <w:szCs w:val="24"/>
        </w:rPr>
        <w:t xml:space="preserve"> 2004 m. birželio 10</w:t>
      </w:r>
      <w:r w:rsidRPr="009B6CBE">
        <w:rPr>
          <w:rFonts w:ascii="Times New Roman" w:hAnsi="Times New Roman" w:cs="Times New Roman"/>
          <w:sz w:val="24"/>
          <w:szCs w:val="24"/>
        </w:rPr>
        <w:t xml:space="preserve"> d. įregistruota</w:t>
      </w:r>
      <w:r w:rsidR="004866E4">
        <w:rPr>
          <w:rFonts w:ascii="Times New Roman" w:hAnsi="Times New Roman" w:cs="Times New Roman"/>
          <w:sz w:val="24"/>
          <w:szCs w:val="24"/>
        </w:rPr>
        <w:t>s</w:t>
      </w:r>
      <w:r w:rsidRPr="009B6CBE">
        <w:rPr>
          <w:rFonts w:ascii="Times New Roman" w:hAnsi="Times New Roman" w:cs="Times New Roman"/>
          <w:sz w:val="24"/>
          <w:szCs w:val="24"/>
        </w:rPr>
        <w:t xml:space="preserve"> Lietuvos Respublikos Juridinių asmenų registre.</w:t>
      </w:r>
      <w:r>
        <w:rPr>
          <w:rFonts w:ascii="Times New Roman" w:hAnsi="Times New Roman" w:cs="Times New Roman"/>
          <w:sz w:val="24"/>
          <w:szCs w:val="24"/>
        </w:rPr>
        <w:t xml:space="preserve"> 2007 m. lapkričio 20 d. pakeistas pavadinimas į Anykščių vaikų ir jaunimo užimtumo centras.</w:t>
      </w:r>
    </w:p>
    <w:p w:rsidR="004866E4" w:rsidRPr="00AD00C2" w:rsidRDefault="009B6CBE" w:rsidP="004866E4">
      <w:pPr>
        <w:pStyle w:val="Betarp"/>
        <w:spacing w:line="360" w:lineRule="auto"/>
        <w:jc w:val="both"/>
        <w:rPr>
          <w:rFonts w:eastAsia="Calibri"/>
          <w:szCs w:val="24"/>
        </w:rPr>
      </w:pPr>
      <w:r>
        <w:rPr>
          <w:szCs w:val="24"/>
        </w:rPr>
        <w:t>Anykščių vaikų ir jaunimo užimtumo įstatai, kuriais šiuo metu įstaiga va</w:t>
      </w:r>
      <w:r w:rsidR="00A25F51">
        <w:rPr>
          <w:szCs w:val="24"/>
        </w:rPr>
        <w:t>dovaujasi, patvirtinti 2016 m. balandžio mėn.  7</w:t>
      </w:r>
      <w:r>
        <w:rPr>
          <w:szCs w:val="24"/>
        </w:rPr>
        <w:t xml:space="preserve"> d. susirinkime ir įregistruoti Lietuvos Respublikos Juridinių asmenų registre, </w:t>
      </w:r>
      <w:r w:rsidR="001D04C4">
        <w:rPr>
          <w:szCs w:val="24"/>
        </w:rPr>
        <w:t xml:space="preserve"> įstaigos </w:t>
      </w:r>
      <w:r>
        <w:rPr>
          <w:szCs w:val="24"/>
        </w:rPr>
        <w:t>kodas – 300033035.</w:t>
      </w:r>
      <w:r w:rsidR="004866E4" w:rsidRPr="004866E4">
        <w:t xml:space="preserve"> </w:t>
      </w:r>
      <w:r w:rsidR="004866E4" w:rsidRPr="00AD00C2">
        <w:t>Ši organizacija veikia pagal centro įstatus, turi savo vidaus tvarkos taisykles 2008-01-04 Nr. VĮ01-01, kurios nustato centro darbuotojų buvimo centre normas, teises ir pareigas, tarpusavio santykius.</w:t>
      </w:r>
    </w:p>
    <w:p w:rsidR="009B6CBE" w:rsidRDefault="004866E4" w:rsidP="009B6CBE">
      <w:pPr>
        <w:spacing w:line="360" w:lineRule="auto"/>
        <w:rPr>
          <w:rFonts w:ascii="Times New Roman" w:hAnsi="Times New Roman" w:cs="Times New Roman"/>
          <w:sz w:val="24"/>
          <w:szCs w:val="24"/>
        </w:rPr>
      </w:pPr>
      <w:r>
        <w:rPr>
          <w:rFonts w:ascii="Times New Roman" w:hAnsi="Times New Roman" w:cs="Times New Roman"/>
          <w:sz w:val="24"/>
          <w:szCs w:val="24"/>
        </w:rPr>
        <w:t xml:space="preserve">Centro veiklos tikslas – tenkinti viešuosius interesus  organizuojant socialinę, neformalaus ugdymo, švietėjišką , kompleksinę pagalbą, </w:t>
      </w:r>
    </w:p>
    <w:p w:rsidR="004866E4" w:rsidRPr="009E090E" w:rsidRDefault="004866E4" w:rsidP="009B6CBE">
      <w:pPr>
        <w:spacing w:line="360" w:lineRule="auto"/>
        <w:rPr>
          <w:rFonts w:ascii="Times New Roman" w:hAnsi="Times New Roman" w:cs="Times New Roman"/>
          <w:b/>
          <w:sz w:val="24"/>
          <w:szCs w:val="24"/>
        </w:rPr>
      </w:pPr>
      <w:r w:rsidRPr="009E090E">
        <w:rPr>
          <w:rFonts w:ascii="Times New Roman" w:hAnsi="Times New Roman" w:cs="Times New Roman"/>
          <w:b/>
          <w:sz w:val="24"/>
          <w:szCs w:val="24"/>
        </w:rPr>
        <w:t xml:space="preserve">Įstaigos uždaviniai : </w:t>
      </w:r>
    </w:p>
    <w:p w:rsidR="004866E4" w:rsidRPr="004866E4" w:rsidRDefault="004866E4" w:rsidP="004866E4">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4866E4">
        <w:rPr>
          <w:rFonts w:ascii="Times New Roman" w:eastAsia="Times New Roman" w:hAnsi="Times New Roman" w:cs="Times New Roman"/>
          <w:sz w:val="24"/>
          <w:szCs w:val="24"/>
          <w:lang w:eastAsia="lt-LT"/>
        </w:rPr>
        <w:t>Patenkinti vaikų ir jaunimo būtiniausius poreikius, sudarant tinkamas sąlygas vaikams būti pamaitintiems, prižiūrėtiems, saugiems.</w:t>
      </w:r>
    </w:p>
    <w:p w:rsidR="004866E4" w:rsidRPr="00880AA7" w:rsidRDefault="004866E4" w:rsidP="004866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880AA7">
        <w:rPr>
          <w:rFonts w:ascii="Times New Roman" w:eastAsia="Times New Roman" w:hAnsi="Times New Roman" w:cs="Times New Roman"/>
          <w:sz w:val="24"/>
          <w:szCs w:val="24"/>
          <w:lang w:eastAsia="lt-LT"/>
        </w:rPr>
        <w:t xml:space="preserve">Organizuoti vaikų ir jaunimo užimtumą bei tikslingą </w:t>
      </w:r>
      <w:proofErr w:type="spellStart"/>
      <w:r w:rsidRPr="00880AA7">
        <w:rPr>
          <w:rFonts w:ascii="Times New Roman" w:eastAsia="Times New Roman" w:hAnsi="Times New Roman" w:cs="Times New Roman"/>
          <w:sz w:val="24"/>
          <w:szCs w:val="24"/>
          <w:lang w:eastAsia="lt-LT"/>
        </w:rPr>
        <w:t>popamokinę</w:t>
      </w:r>
      <w:proofErr w:type="spellEnd"/>
      <w:r w:rsidRPr="00880AA7">
        <w:rPr>
          <w:rFonts w:ascii="Times New Roman" w:eastAsia="Times New Roman" w:hAnsi="Times New Roman" w:cs="Times New Roman"/>
          <w:sz w:val="24"/>
          <w:szCs w:val="24"/>
          <w:lang w:eastAsia="lt-LT"/>
        </w:rPr>
        <w:t xml:space="preserve"> veiklą, ugdančią vaikų psichologinį atsparumą bei socialinius įgūdžius.</w:t>
      </w:r>
    </w:p>
    <w:p w:rsidR="004866E4" w:rsidRPr="00880AA7" w:rsidRDefault="004866E4" w:rsidP="004866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880AA7">
        <w:rPr>
          <w:rFonts w:ascii="Times New Roman" w:eastAsia="Times New Roman" w:hAnsi="Times New Roman" w:cs="Times New Roman"/>
          <w:sz w:val="24"/>
          <w:szCs w:val="24"/>
          <w:lang w:eastAsia="lt-LT"/>
        </w:rPr>
        <w:t xml:space="preserve">Bendradarbiauti su vaikų šeimomis, pagal galimybes teikiant joms reikalingą socialinę ir dvasinę paramą. </w:t>
      </w:r>
    </w:p>
    <w:p w:rsidR="004866E4" w:rsidRDefault="004866E4" w:rsidP="004866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880AA7">
        <w:rPr>
          <w:rFonts w:ascii="Times New Roman" w:eastAsia="Times New Roman" w:hAnsi="Times New Roman" w:cs="Times New Roman"/>
          <w:sz w:val="24"/>
          <w:szCs w:val="24"/>
          <w:lang w:eastAsia="lt-LT"/>
        </w:rPr>
        <w:t xml:space="preserve">Bendradarbiauti su artimiausioje aplinkoje esančiomis organizacijomis, teikiančiomis socialines paslaugas šeimai. </w:t>
      </w:r>
    </w:p>
    <w:p w:rsidR="004866E4" w:rsidRDefault="004866E4" w:rsidP="004866E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Organizuoti </w:t>
      </w:r>
      <w:r w:rsidR="00B8404F">
        <w:rPr>
          <w:rFonts w:ascii="Times New Roman" w:eastAsia="Times New Roman" w:hAnsi="Times New Roman" w:cs="Times New Roman"/>
          <w:sz w:val="24"/>
          <w:szCs w:val="24"/>
          <w:lang w:eastAsia="lt-LT"/>
        </w:rPr>
        <w:t>ir sudaryti sąlygas darbuotojų profesinėms ir asmeninėms kompetencijoms kelti.</w:t>
      </w:r>
    </w:p>
    <w:p w:rsidR="00B8404F" w:rsidRPr="009E090E" w:rsidRDefault="00B8404F" w:rsidP="00B8404F">
      <w:pPr>
        <w:spacing w:before="100" w:beforeAutospacing="1" w:after="100" w:afterAutospacing="1" w:line="360" w:lineRule="auto"/>
        <w:ind w:left="720"/>
        <w:jc w:val="both"/>
        <w:rPr>
          <w:rFonts w:ascii="Times New Roman" w:eastAsia="Times New Roman" w:hAnsi="Times New Roman" w:cs="Times New Roman"/>
          <w:b/>
          <w:sz w:val="24"/>
          <w:szCs w:val="24"/>
          <w:lang w:eastAsia="lt-LT"/>
        </w:rPr>
      </w:pPr>
      <w:r w:rsidRPr="009E090E">
        <w:rPr>
          <w:rFonts w:ascii="Times New Roman" w:eastAsia="Times New Roman" w:hAnsi="Times New Roman" w:cs="Times New Roman"/>
          <w:b/>
          <w:sz w:val="24"/>
          <w:szCs w:val="24"/>
          <w:lang w:eastAsia="lt-LT"/>
        </w:rPr>
        <w:t>Anykščių vaikų ir jaunimo užimtumo centras vykdo šias veiklas :</w:t>
      </w:r>
    </w:p>
    <w:p w:rsidR="00B8404F" w:rsidRDefault="00B8404F"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Teikia socialinių ir gyvenimo įgūdžių ugdymo,, </w:t>
      </w:r>
      <w:proofErr w:type="spellStart"/>
      <w:r>
        <w:rPr>
          <w:rFonts w:ascii="Times New Roman" w:eastAsia="Times New Roman" w:hAnsi="Times New Roman" w:cs="Times New Roman"/>
          <w:sz w:val="24"/>
          <w:szCs w:val="24"/>
          <w:lang w:eastAsia="lt-LT"/>
        </w:rPr>
        <w:t>sociakultūrines</w:t>
      </w:r>
      <w:proofErr w:type="spellEnd"/>
      <w:r>
        <w:rPr>
          <w:rFonts w:ascii="Times New Roman" w:eastAsia="Times New Roman" w:hAnsi="Times New Roman" w:cs="Times New Roman"/>
          <w:sz w:val="24"/>
          <w:szCs w:val="24"/>
          <w:lang w:eastAsia="lt-LT"/>
        </w:rPr>
        <w:t xml:space="preserve"> ir kitas su vaiko ugdymu, integracija į šeimą, visuomeninę susijusias paslaugas vaikams ir jų šeimoms</w:t>
      </w:r>
    </w:p>
    <w:p w:rsidR="00B8404F" w:rsidRDefault="00B8404F"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Teikia informavimo, konsultavimo, tarpininkavimo socialines priežiūros paslaugas gaunančioms šeimoms Anykščių mieste ir rajone.</w:t>
      </w:r>
    </w:p>
    <w:p w:rsidR="00B8404F" w:rsidRDefault="00B8404F"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Organizuoja vaikų stovyklas ir per socialinius partnerius vasaros ir mokslo atostogų metu,</w:t>
      </w:r>
    </w:p>
    <w:p w:rsidR="00B8404F" w:rsidRDefault="00B8404F"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Skatina </w:t>
      </w:r>
      <w:proofErr w:type="spellStart"/>
      <w:r>
        <w:rPr>
          <w:rFonts w:ascii="Times New Roman" w:eastAsia="Times New Roman" w:hAnsi="Times New Roman" w:cs="Times New Roman"/>
          <w:sz w:val="24"/>
          <w:szCs w:val="24"/>
          <w:lang w:eastAsia="lt-LT"/>
        </w:rPr>
        <w:t>savanorystę</w:t>
      </w:r>
      <w:proofErr w:type="spellEnd"/>
      <w:r>
        <w:rPr>
          <w:rFonts w:ascii="Times New Roman" w:eastAsia="Times New Roman" w:hAnsi="Times New Roman" w:cs="Times New Roman"/>
          <w:sz w:val="24"/>
          <w:szCs w:val="24"/>
          <w:lang w:eastAsia="lt-LT"/>
        </w:rPr>
        <w:t xml:space="preserve"> ir suteikia praktikos vietas studentams,</w:t>
      </w:r>
    </w:p>
    <w:p w:rsidR="00B8404F" w:rsidRDefault="00B8404F"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Plėtoja ir palaiko nuolatinius ryšius su savo veiklos teritorijoje veikiančiomis mokyklomis, policija, nevyriausybinėmis </w:t>
      </w:r>
      <w:r w:rsidR="001D04C4">
        <w:rPr>
          <w:rFonts w:ascii="Times New Roman" w:eastAsia="Times New Roman" w:hAnsi="Times New Roman" w:cs="Times New Roman"/>
          <w:sz w:val="24"/>
          <w:szCs w:val="24"/>
          <w:lang w:eastAsia="lt-LT"/>
        </w:rPr>
        <w:t>organizacijomis, vietos bendruomenėmis.</w:t>
      </w:r>
    </w:p>
    <w:p w:rsidR="001D04C4" w:rsidRPr="00B8404F" w:rsidRDefault="001D04C4" w:rsidP="00B8404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Viešai skelbia visuomenei informaciją apie centro misiją ir tikslus , jų įgyvendinimo priemones, teikiamas paslaugas, veiklos ir finansines ataskaitas.</w:t>
      </w:r>
    </w:p>
    <w:p w:rsidR="009B6CBE" w:rsidRPr="009E090E" w:rsidRDefault="001D04C4" w:rsidP="009B6CBE">
      <w:pPr>
        <w:spacing w:line="360" w:lineRule="auto"/>
        <w:rPr>
          <w:rFonts w:ascii="Times New Roman" w:hAnsi="Times New Roman" w:cs="Times New Roman"/>
          <w:b/>
          <w:sz w:val="24"/>
          <w:szCs w:val="24"/>
        </w:rPr>
      </w:pPr>
      <w:r w:rsidRPr="009E090E">
        <w:rPr>
          <w:rFonts w:ascii="Times New Roman" w:hAnsi="Times New Roman" w:cs="Times New Roman"/>
          <w:b/>
          <w:sz w:val="24"/>
          <w:szCs w:val="24"/>
        </w:rPr>
        <w:t>Socialinių projektų įgyvendinimas</w:t>
      </w:r>
      <w:r w:rsidR="009E090E">
        <w:rPr>
          <w:rFonts w:ascii="Times New Roman" w:hAnsi="Times New Roman" w:cs="Times New Roman"/>
          <w:b/>
          <w:sz w:val="24"/>
          <w:szCs w:val="24"/>
        </w:rPr>
        <w:t xml:space="preserve"> :</w:t>
      </w:r>
    </w:p>
    <w:p w:rsidR="001D04C4" w:rsidRDefault="001D04C4" w:rsidP="009B6CBE">
      <w:pPr>
        <w:spacing w:line="360" w:lineRule="auto"/>
        <w:rPr>
          <w:rFonts w:ascii="Times New Roman" w:hAnsi="Times New Roman" w:cs="Times New Roman"/>
          <w:sz w:val="24"/>
          <w:szCs w:val="24"/>
        </w:rPr>
      </w:pPr>
      <w:r>
        <w:rPr>
          <w:rFonts w:ascii="Times New Roman" w:hAnsi="Times New Roman" w:cs="Times New Roman"/>
          <w:sz w:val="24"/>
          <w:szCs w:val="24"/>
        </w:rPr>
        <w:t xml:space="preserve">         Vadovaudamasi Lietuvos Respublikos socialinės apsaugos ir darbo ministro įsakymu 2020 m. gruodžio 8 d. įsakymu Nr. AI-1232 „Dėl Savivaldybių administracijoms skirtų valstybės biudžeto lėšų akredituotai vaikų dienos socialinei priežiūrai organizuoti, teikti ir administruoti </w:t>
      </w:r>
      <w:r w:rsidR="00A25F51">
        <w:rPr>
          <w:rFonts w:ascii="Times New Roman" w:hAnsi="Times New Roman" w:cs="Times New Roman"/>
          <w:sz w:val="24"/>
          <w:szCs w:val="24"/>
        </w:rPr>
        <w:t xml:space="preserve">paskirstymo, pervedimo, tikslinimo, naudojimo, atsiskaitymo su kontrolės tvarkos aprašo patvirtinimo. Iš valstybės ir savivaldybės biudžeto įstaiga gavo 16800 Eurų ir 27,50 </w:t>
      </w:r>
      <w:proofErr w:type="spellStart"/>
      <w:r w:rsidR="00A25F51">
        <w:rPr>
          <w:rFonts w:ascii="Times New Roman" w:hAnsi="Times New Roman" w:cs="Times New Roman"/>
          <w:sz w:val="24"/>
          <w:szCs w:val="24"/>
        </w:rPr>
        <w:t>Eur</w:t>
      </w:r>
      <w:proofErr w:type="spellEnd"/>
      <w:r w:rsidR="00A25F51">
        <w:rPr>
          <w:rFonts w:ascii="Times New Roman" w:hAnsi="Times New Roman" w:cs="Times New Roman"/>
          <w:sz w:val="24"/>
          <w:szCs w:val="24"/>
        </w:rPr>
        <w:t>. už kiekvieną vaiką kuris yra nuolatinis Centro paslaugų gavėjas .AVJU centras per  2021 teikė paslaugas , įskaitant darbą nuotoliniu ir mišriu būdu. Darbuotojai veiklų metu ugdė įvairius vaikų gebėjimus: meninius, sportinius, padėjo ruošti namų darbus, organizavo išvykas, stovyklas. Nuotolinio mokymosi ir pamokų ruošoje buvo teikiama socialinio pedagogo, savanorių pagalba.</w:t>
      </w:r>
    </w:p>
    <w:p w:rsidR="00A25F51" w:rsidRPr="00AC6E83" w:rsidRDefault="00A25F51" w:rsidP="009B6CBE">
      <w:pPr>
        <w:spacing w:line="360" w:lineRule="auto"/>
        <w:rPr>
          <w:rFonts w:ascii="Times New Roman" w:hAnsi="Times New Roman" w:cs="Times New Roman"/>
          <w:sz w:val="24"/>
          <w:szCs w:val="24"/>
        </w:rPr>
      </w:pPr>
      <w:r w:rsidRPr="00AC6E83">
        <w:rPr>
          <w:rFonts w:ascii="Times New Roman" w:hAnsi="Times New Roman" w:cs="Times New Roman"/>
          <w:sz w:val="24"/>
          <w:szCs w:val="24"/>
        </w:rPr>
        <w:t xml:space="preserve">2021 m. </w:t>
      </w:r>
      <w:r w:rsidR="000F1E39" w:rsidRPr="00AC6E83">
        <w:rPr>
          <w:rFonts w:ascii="Times New Roman" w:hAnsi="Times New Roman" w:cs="Times New Roman"/>
          <w:sz w:val="24"/>
          <w:szCs w:val="24"/>
        </w:rPr>
        <w:t>buvo pratęstas projektas</w:t>
      </w:r>
      <w:r w:rsidR="00DD6CBE" w:rsidRPr="00AC6E83">
        <w:rPr>
          <w:rFonts w:ascii="Times New Roman" w:hAnsi="Times New Roman" w:cs="Times New Roman"/>
          <w:sz w:val="24"/>
          <w:szCs w:val="24"/>
        </w:rPr>
        <w:t xml:space="preserve"> „ K</w:t>
      </w:r>
      <w:r w:rsidR="000F1E39" w:rsidRPr="00AC6E83">
        <w:rPr>
          <w:rFonts w:ascii="Times New Roman" w:hAnsi="Times New Roman" w:cs="Times New Roman"/>
          <w:sz w:val="24"/>
          <w:szCs w:val="24"/>
        </w:rPr>
        <w:t>ompleksinių paslaugų šeimai Anykščių savivaldybės gyventojams. Centras teikė psichosocialinės pagalbos šeimoms, vaikų priežiūros paslaugas, organizavo pozityvios tėvystės mokymus. Įdarbintas psichologas konsultavo asmenis , šeimas išgyvenantiems skyrybas, netektis, taip pat šeimomis turinčioms problemų dėl vaikų auklėjimo. Paslaugos buvo tikslingos ir reikalingos. Paslaugas stengiamasi teikti arčiau asmens gyvenamosios vietos, seniūnijų patalpose, mokyklose. Kvalifikuotas specialistas teikė dailės terapijos užsiėmimus vaikams turinti</w:t>
      </w:r>
      <w:r w:rsidR="00E708DC" w:rsidRPr="00AC6E83">
        <w:rPr>
          <w:rFonts w:ascii="Times New Roman" w:hAnsi="Times New Roman" w:cs="Times New Roman"/>
          <w:sz w:val="24"/>
          <w:szCs w:val="24"/>
        </w:rPr>
        <w:t>ems elgesio ir emocinių sutrikimų (</w:t>
      </w:r>
      <w:proofErr w:type="spellStart"/>
      <w:r w:rsidR="00E708DC" w:rsidRPr="00AC6E83">
        <w:rPr>
          <w:rFonts w:ascii="Times New Roman" w:hAnsi="Times New Roman" w:cs="Times New Roman"/>
          <w:sz w:val="24"/>
          <w:szCs w:val="24"/>
        </w:rPr>
        <w:t>autizmo</w:t>
      </w:r>
      <w:proofErr w:type="spellEnd"/>
      <w:r w:rsidR="00E708DC" w:rsidRPr="00AC6E83">
        <w:rPr>
          <w:rFonts w:ascii="Times New Roman" w:hAnsi="Times New Roman" w:cs="Times New Roman"/>
          <w:sz w:val="24"/>
          <w:szCs w:val="24"/>
        </w:rPr>
        <w:t xml:space="preserve"> ).Buvo pravesti mokymai </w:t>
      </w:r>
      <w:r w:rsidR="0043484B" w:rsidRPr="00AC6E83">
        <w:rPr>
          <w:rFonts w:ascii="Times New Roman" w:hAnsi="Times New Roman" w:cs="Times New Roman"/>
          <w:sz w:val="24"/>
          <w:szCs w:val="24"/>
        </w:rPr>
        <w:t xml:space="preserve"> seminarai </w:t>
      </w:r>
      <w:r w:rsidR="00E708DC" w:rsidRPr="00AC6E83">
        <w:rPr>
          <w:rFonts w:ascii="Times New Roman" w:hAnsi="Times New Roman" w:cs="Times New Roman"/>
          <w:sz w:val="24"/>
          <w:szCs w:val="24"/>
        </w:rPr>
        <w:t xml:space="preserve">vaikams, paaugliams ir tėvams. </w:t>
      </w:r>
      <w:r w:rsidR="0043484B" w:rsidRPr="00AC6E83">
        <w:rPr>
          <w:rFonts w:ascii="Times New Roman" w:hAnsi="Times New Roman" w:cs="Times New Roman"/>
          <w:sz w:val="24"/>
          <w:szCs w:val="24"/>
        </w:rPr>
        <w:t>Įvairios trukmės mokymai įvairių klasių moksleiviams, siekiant lavinti dėmesingumą, įsisąmoninimą, savireguliacijos įgūdžius ir didinti pasitikėjimą savimi bei didinti gebėjimą tvarkytis su paauglystės iššūkiais.</w:t>
      </w:r>
    </w:p>
    <w:p w:rsidR="00E708DC" w:rsidRDefault="00E708DC" w:rsidP="009B6CBE">
      <w:pPr>
        <w:spacing w:line="360" w:lineRule="auto"/>
        <w:rPr>
          <w:rFonts w:ascii="Times New Roman" w:hAnsi="Times New Roman" w:cs="Times New Roman"/>
          <w:sz w:val="24"/>
          <w:szCs w:val="24"/>
        </w:rPr>
      </w:pPr>
      <w:r>
        <w:rPr>
          <w:rFonts w:ascii="Times New Roman" w:hAnsi="Times New Roman" w:cs="Times New Roman"/>
          <w:sz w:val="24"/>
          <w:szCs w:val="24"/>
        </w:rPr>
        <w:t>12 dalyvių dalyvavo 5 dienų vasaros stovykloje. Jos metui visapusiškai sustiprėjo stovyklautojų kompetencijos : sveikatos saugojimo, socialinių įgūdžių ugdymo, meninė, pažinimo, bendravimo bei komunikavimo. Vyko piešimas sim</w:t>
      </w:r>
      <w:r w:rsidR="00DD6CBE">
        <w:rPr>
          <w:rFonts w:ascii="Times New Roman" w:hAnsi="Times New Roman" w:cs="Times New Roman"/>
          <w:sz w:val="24"/>
          <w:szCs w:val="24"/>
        </w:rPr>
        <w:t>bolių kalba, jogos užsiėmimas, e</w:t>
      </w:r>
      <w:r>
        <w:rPr>
          <w:rFonts w:ascii="Times New Roman" w:hAnsi="Times New Roman" w:cs="Times New Roman"/>
          <w:sz w:val="24"/>
          <w:szCs w:val="24"/>
        </w:rPr>
        <w:t>kskursija į Panevėžį po keramikos paviljoną.</w:t>
      </w:r>
      <w:r w:rsidR="009E090E">
        <w:rPr>
          <w:rFonts w:ascii="Times New Roman" w:hAnsi="Times New Roman" w:cs="Times New Roman"/>
          <w:sz w:val="24"/>
          <w:szCs w:val="24"/>
        </w:rPr>
        <w:t xml:space="preserve"> Taip pat vyko meditacija , judesio teatras.</w:t>
      </w:r>
    </w:p>
    <w:p w:rsidR="009E090E" w:rsidRDefault="009E090E" w:rsidP="009B6CB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2021 m. buvo vykdomas tęstinis projektas „2021 m. kompleksinės pagalbos vaikams ir jaunimui plėtra Anykščiuose“. Buvo įdarbintas socialinio darbuotojo padėjėjas 0,5 etato ir kasdieniam vaikų maitinimui skirtos lėšos. </w:t>
      </w:r>
    </w:p>
    <w:p w:rsidR="009E090E" w:rsidRDefault="009E090E" w:rsidP="009B6CBE">
      <w:pPr>
        <w:spacing w:line="360" w:lineRule="auto"/>
        <w:rPr>
          <w:rFonts w:ascii="Times New Roman" w:hAnsi="Times New Roman" w:cs="Times New Roman"/>
          <w:sz w:val="24"/>
          <w:szCs w:val="24"/>
        </w:rPr>
      </w:pPr>
      <w:r>
        <w:rPr>
          <w:rFonts w:ascii="Times New Roman" w:hAnsi="Times New Roman" w:cs="Times New Roman"/>
          <w:sz w:val="24"/>
          <w:szCs w:val="24"/>
        </w:rPr>
        <w:t>Ateinančiais metais planuojama labiau išplėsti projekto veiklas ir jas toliau sėkmingai vykdyti ir įgyvendinti.</w:t>
      </w:r>
    </w:p>
    <w:p w:rsidR="009E090E" w:rsidRPr="009B6CBE" w:rsidRDefault="009E090E" w:rsidP="009B6CBE">
      <w:pPr>
        <w:spacing w:line="360" w:lineRule="auto"/>
        <w:rPr>
          <w:rFonts w:ascii="Times New Roman" w:hAnsi="Times New Roman" w:cs="Times New Roman"/>
          <w:sz w:val="24"/>
          <w:szCs w:val="24"/>
        </w:rPr>
      </w:pPr>
      <w:r>
        <w:rPr>
          <w:rFonts w:ascii="Times New Roman" w:hAnsi="Times New Roman" w:cs="Times New Roman"/>
          <w:sz w:val="24"/>
          <w:szCs w:val="24"/>
        </w:rPr>
        <w:t xml:space="preserve">Pirmininkė  Julija </w:t>
      </w:r>
      <w:proofErr w:type="spellStart"/>
      <w:r>
        <w:rPr>
          <w:rFonts w:ascii="Times New Roman" w:hAnsi="Times New Roman" w:cs="Times New Roman"/>
          <w:sz w:val="24"/>
          <w:szCs w:val="24"/>
        </w:rPr>
        <w:t>Strolė</w:t>
      </w:r>
      <w:proofErr w:type="spellEnd"/>
    </w:p>
    <w:sectPr w:rsidR="009E090E" w:rsidRPr="009B6CBE" w:rsidSect="00913B3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4652A"/>
    <w:multiLevelType w:val="hybridMultilevel"/>
    <w:tmpl w:val="A38A77C2"/>
    <w:lvl w:ilvl="0" w:tplc="E158A9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6AAB6A89"/>
    <w:multiLevelType w:val="multilevel"/>
    <w:tmpl w:val="921A95A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B5A8A"/>
    <w:rsid w:val="000F1E39"/>
    <w:rsid w:val="001D04C4"/>
    <w:rsid w:val="0043484B"/>
    <w:rsid w:val="004866E4"/>
    <w:rsid w:val="0058382B"/>
    <w:rsid w:val="005B5A8A"/>
    <w:rsid w:val="005C629D"/>
    <w:rsid w:val="00913B3F"/>
    <w:rsid w:val="009B6CBE"/>
    <w:rsid w:val="009E090E"/>
    <w:rsid w:val="00A25F51"/>
    <w:rsid w:val="00AC6E83"/>
    <w:rsid w:val="00B8404F"/>
    <w:rsid w:val="00C82B79"/>
    <w:rsid w:val="00D52F5C"/>
    <w:rsid w:val="00DD6CBE"/>
    <w:rsid w:val="00E708D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3B3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866E4"/>
    <w:pPr>
      <w:suppressAutoHyphens/>
      <w:autoSpaceDN w:val="0"/>
      <w:spacing w:after="0" w:line="240" w:lineRule="auto"/>
      <w:textAlignment w:val="baseline"/>
    </w:pPr>
    <w:rPr>
      <w:rFonts w:ascii="Times New Roman" w:eastAsia="Times New Roman" w:hAnsi="Times New Roman" w:cs="Times New Roman"/>
      <w:sz w:val="24"/>
      <w:szCs w:val="20"/>
    </w:rPr>
  </w:style>
  <w:style w:type="paragraph" w:styleId="Sraopastraipa">
    <w:name w:val="List Paragraph"/>
    <w:basedOn w:val="prastasis"/>
    <w:uiPriority w:val="34"/>
    <w:qFormat/>
    <w:rsid w:val="004866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3031</Words>
  <Characters>1728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Buhalterė</dc:creator>
  <cp:lastModifiedBy>Buhalterė</cp:lastModifiedBy>
  <cp:revision>9</cp:revision>
  <dcterms:created xsi:type="dcterms:W3CDTF">2022-02-07T12:00:00Z</dcterms:created>
  <dcterms:modified xsi:type="dcterms:W3CDTF">2022-02-08T09:54:00Z</dcterms:modified>
</cp:coreProperties>
</file>